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38" w:rsidRDefault="000F2838" w:rsidP="000F283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050" cy="628650"/>
            <wp:effectExtent l="19050" t="0" r="635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38" w:rsidRDefault="000F2838" w:rsidP="000F2838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W w:w="0" w:type="auto"/>
        <w:tblInd w:w="-106" w:type="dxa"/>
        <w:tblLook w:val="01E0"/>
      </w:tblPr>
      <w:tblGrid>
        <w:gridCol w:w="4785"/>
        <w:gridCol w:w="4785"/>
      </w:tblGrid>
      <w:tr w:rsidR="000F2838" w:rsidRPr="00584A09" w:rsidTr="00544F72">
        <w:tc>
          <w:tcPr>
            <w:tcW w:w="9570" w:type="dxa"/>
            <w:gridSpan w:val="2"/>
          </w:tcPr>
          <w:p w:rsidR="000F2838" w:rsidRPr="00313B07" w:rsidRDefault="000F2838" w:rsidP="000F283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3B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Тульская область </w:t>
            </w:r>
          </w:p>
        </w:tc>
      </w:tr>
      <w:tr w:rsidR="000F2838" w:rsidRPr="00584A09" w:rsidTr="00544F72">
        <w:tc>
          <w:tcPr>
            <w:tcW w:w="9570" w:type="dxa"/>
            <w:gridSpan w:val="2"/>
          </w:tcPr>
          <w:p w:rsidR="000F2838" w:rsidRPr="00313B07" w:rsidRDefault="000F2838" w:rsidP="000F283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3B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0F2838" w:rsidRPr="00584A09" w:rsidTr="00544F72">
        <w:tc>
          <w:tcPr>
            <w:tcW w:w="9570" w:type="dxa"/>
            <w:gridSpan w:val="2"/>
          </w:tcPr>
          <w:p w:rsidR="000F2838" w:rsidRPr="00313B07" w:rsidRDefault="000F2838" w:rsidP="000F283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3B07">
              <w:rPr>
                <w:rFonts w:ascii="Arial" w:hAnsi="Arial" w:cs="Arial"/>
                <w:b/>
                <w:bCs/>
                <w:sz w:val="24"/>
                <w:szCs w:val="24"/>
              </w:rPr>
              <w:t>Собрание представителей</w:t>
            </w:r>
          </w:p>
          <w:p w:rsidR="000F2838" w:rsidRPr="00313B07" w:rsidRDefault="000F2838" w:rsidP="000F283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F2838" w:rsidRPr="00313B07" w:rsidRDefault="000F2838" w:rsidP="000F283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2838" w:rsidRPr="00584A09" w:rsidTr="00544F72">
        <w:tc>
          <w:tcPr>
            <w:tcW w:w="9570" w:type="dxa"/>
            <w:gridSpan w:val="2"/>
          </w:tcPr>
          <w:p w:rsidR="000F2838" w:rsidRPr="00313B07" w:rsidRDefault="000F2838" w:rsidP="000F283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3B07">
              <w:rPr>
                <w:rFonts w:ascii="Arial" w:hAnsi="Arial" w:cs="Arial"/>
                <w:b/>
                <w:bCs/>
                <w:sz w:val="24"/>
                <w:szCs w:val="24"/>
              </w:rPr>
              <w:t>Решение</w:t>
            </w:r>
          </w:p>
        </w:tc>
      </w:tr>
      <w:tr w:rsidR="000F2838" w:rsidRPr="00584A09" w:rsidTr="00544F72">
        <w:tc>
          <w:tcPr>
            <w:tcW w:w="9570" w:type="dxa"/>
            <w:gridSpan w:val="2"/>
          </w:tcPr>
          <w:p w:rsidR="000F2838" w:rsidRPr="00313B07" w:rsidRDefault="000F2838" w:rsidP="000F283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2838" w:rsidRPr="00584A09" w:rsidTr="00544F72">
        <w:tc>
          <w:tcPr>
            <w:tcW w:w="4785" w:type="dxa"/>
          </w:tcPr>
          <w:p w:rsidR="000F2838" w:rsidRPr="00313B07" w:rsidRDefault="000F2838" w:rsidP="000F2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3B07">
              <w:rPr>
                <w:rFonts w:ascii="Arial" w:hAnsi="Arial" w:cs="Arial"/>
                <w:b/>
                <w:bCs/>
                <w:sz w:val="24"/>
                <w:szCs w:val="24"/>
              </w:rPr>
              <w:t>от 08 апреля 2026 г.</w:t>
            </w:r>
          </w:p>
        </w:tc>
        <w:tc>
          <w:tcPr>
            <w:tcW w:w="4785" w:type="dxa"/>
          </w:tcPr>
          <w:p w:rsidR="000F2838" w:rsidRPr="00313B07" w:rsidRDefault="000F2838" w:rsidP="000F2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3B07">
              <w:rPr>
                <w:rFonts w:ascii="Arial" w:hAnsi="Arial" w:cs="Arial"/>
                <w:b/>
                <w:bCs/>
                <w:sz w:val="24"/>
                <w:szCs w:val="24"/>
              </w:rPr>
              <w:t>№ 39-</w:t>
            </w:r>
            <w:r w:rsidR="00421FF8">
              <w:rPr>
                <w:rFonts w:ascii="Arial" w:hAnsi="Arial" w:cs="Arial"/>
                <w:b/>
                <w:bCs/>
                <w:sz w:val="24"/>
                <w:szCs w:val="24"/>
              </w:rPr>
              <w:t>217</w:t>
            </w:r>
          </w:p>
        </w:tc>
      </w:tr>
    </w:tbl>
    <w:p w:rsidR="001D0493" w:rsidRDefault="001D0493" w:rsidP="000F2838">
      <w:pPr>
        <w:spacing w:after="0" w:line="240" w:lineRule="auto"/>
        <w:rPr>
          <w:rFonts w:ascii="PT Astra Serif" w:hAnsi="PT Astra Serif"/>
        </w:rPr>
      </w:pPr>
    </w:p>
    <w:p w:rsidR="000F2838" w:rsidRPr="007B7D9C" w:rsidRDefault="000F2838" w:rsidP="000F2838">
      <w:pPr>
        <w:spacing w:after="0" w:line="240" w:lineRule="auto"/>
        <w:rPr>
          <w:rFonts w:ascii="PT Astra Serif" w:hAnsi="PT Astra Serif"/>
        </w:rPr>
      </w:pPr>
    </w:p>
    <w:p w:rsidR="000F2838" w:rsidRDefault="00F23873" w:rsidP="000F283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F2838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представителей </w:t>
      </w:r>
      <w:r w:rsidR="00955FB4" w:rsidRPr="000F2838">
        <w:rPr>
          <w:rFonts w:ascii="Arial" w:hAnsi="Arial" w:cs="Arial"/>
          <w:b/>
          <w:sz w:val="32"/>
          <w:szCs w:val="32"/>
        </w:rPr>
        <w:t xml:space="preserve">муниципального образования Богородицкий район </w:t>
      </w:r>
      <w:r w:rsidRPr="000F2838">
        <w:rPr>
          <w:rFonts w:ascii="Arial" w:hAnsi="Arial" w:cs="Arial"/>
          <w:b/>
          <w:sz w:val="32"/>
          <w:szCs w:val="32"/>
        </w:rPr>
        <w:t>от 25</w:t>
      </w:r>
      <w:r w:rsidR="000F2838" w:rsidRPr="000F2838">
        <w:rPr>
          <w:rFonts w:ascii="Arial" w:hAnsi="Arial" w:cs="Arial"/>
          <w:b/>
          <w:sz w:val="32"/>
          <w:szCs w:val="32"/>
        </w:rPr>
        <w:t>.04.</w:t>
      </w:r>
      <w:r w:rsidRPr="000F2838">
        <w:rPr>
          <w:rFonts w:ascii="Arial" w:hAnsi="Arial" w:cs="Arial"/>
          <w:b/>
          <w:sz w:val="32"/>
          <w:szCs w:val="32"/>
        </w:rPr>
        <w:t xml:space="preserve">2013 № 64-359 </w:t>
      </w:r>
    </w:p>
    <w:p w:rsidR="009507FD" w:rsidRPr="000F2838" w:rsidRDefault="00F23873" w:rsidP="000F283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F2838">
        <w:rPr>
          <w:rFonts w:ascii="Arial" w:hAnsi="Arial" w:cs="Arial"/>
          <w:b/>
          <w:sz w:val="32"/>
          <w:szCs w:val="32"/>
        </w:rPr>
        <w:t>«Об утверждении Порядка финансирования физкультурно – оздоровительных и спортивно-массовых мероприятий муниципального образо</w:t>
      </w:r>
      <w:r w:rsidR="000F2838" w:rsidRPr="000F2838">
        <w:rPr>
          <w:rFonts w:ascii="Arial" w:hAnsi="Arial" w:cs="Arial"/>
          <w:b/>
          <w:sz w:val="32"/>
          <w:szCs w:val="32"/>
        </w:rPr>
        <w:t>вания Богородицкий район»</w:t>
      </w:r>
    </w:p>
    <w:p w:rsidR="009507FD" w:rsidRPr="007B7D9C" w:rsidRDefault="009507FD" w:rsidP="009507FD">
      <w:pPr>
        <w:tabs>
          <w:tab w:val="left" w:pos="2844"/>
        </w:tabs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507FD" w:rsidRPr="000F2838" w:rsidRDefault="009507FD" w:rsidP="009507FD">
      <w:pPr>
        <w:pStyle w:val="a9"/>
        <w:spacing w:after="0"/>
        <w:ind w:firstLine="709"/>
        <w:jc w:val="both"/>
        <w:outlineLvl w:val="9"/>
        <w:rPr>
          <w:rFonts w:ascii="Arial" w:hAnsi="Arial" w:cs="Arial"/>
        </w:rPr>
      </w:pPr>
      <w:r w:rsidRPr="000F2838">
        <w:rPr>
          <w:rFonts w:ascii="Arial" w:hAnsi="Arial" w:cs="Arial"/>
        </w:rPr>
        <w:t xml:space="preserve">В соответствии с Федеральным законом от </w:t>
      </w:r>
      <w:r w:rsidR="000F2838">
        <w:rPr>
          <w:rFonts w:ascii="Arial" w:hAnsi="Arial" w:cs="Arial"/>
        </w:rPr>
        <w:t>0</w:t>
      </w:r>
      <w:r w:rsidRPr="000F2838">
        <w:rPr>
          <w:rFonts w:ascii="Arial" w:hAnsi="Arial" w:cs="Arial"/>
        </w:rPr>
        <w:t>6</w:t>
      </w:r>
      <w:r w:rsidR="000F2838">
        <w:rPr>
          <w:rFonts w:ascii="Arial" w:hAnsi="Arial" w:cs="Arial"/>
        </w:rPr>
        <w:t>.10.</w:t>
      </w:r>
      <w:r w:rsidRPr="000F2838">
        <w:rPr>
          <w:rFonts w:ascii="Arial" w:hAnsi="Arial" w:cs="Arial"/>
        </w:rPr>
        <w:t xml:space="preserve">2003 № 131-ФЗ «Об общих принципах организации местного самоуправления в Российской Федерации», на основании Устава Богородицкого муниципального района Тульской области, Собрание представителей муниципального образования Богородицкий район </w:t>
      </w:r>
      <w:r w:rsidR="000F2838" w:rsidRPr="000F2838">
        <w:rPr>
          <w:rFonts w:ascii="Arial" w:hAnsi="Arial" w:cs="Arial"/>
        </w:rPr>
        <w:t>РЕШИЛО</w:t>
      </w:r>
      <w:r w:rsidRPr="000F2838">
        <w:rPr>
          <w:rFonts w:ascii="Arial" w:hAnsi="Arial" w:cs="Arial"/>
        </w:rPr>
        <w:t>:</w:t>
      </w:r>
    </w:p>
    <w:p w:rsidR="009507FD" w:rsidRPr="000F2838" w:rsidRDefault="009507FD" w:rsidP="009507FD">
      <w:pPr>
        <w:pStyle w:val="a8"/>
        <w:ind w:firstLine="709"/>
        <w:jc w:val="both"/>
        <w:rPr>
          <w:rFonts w:ascii="Arial" w:hAnsi="Arial" w:cs="Arial"/>
        </w:rPr>
      </w:pPr>
      <w:r w:rsidRPr="000F2838">
        <w:rPr>
          <w:rFonts w:ascii="Arial" w:hAnsi="Arial" w:cs="Arial"/>
        </w:rPr>
        <w:t>1.</w:t>
      </w:r>
      <w:r w:rsidR="000F2838">
        <w:rPr>
          <w:rFonts w:ascii="Arial" w:hAnsi="Arial" w:cs="Arial"/>
        </w:rPr>
        <w:t xml:space="preserve"> </w:t>
      </w:r>
      <w:r w:rsidRPr="000F2838">
        <w:rPr>
          <w:rFonts w:ascii="Arial" w:hAnsi="Arial" w:cs="Arial"/>
        </w:rPr>
        <w:t xml:space="preserve">Внести в решение Собрания представителей </w:t>
      </w:r>
      <w:r w:rsidR="00955FB4" w:rsidRPr="000F2838">
        <w:rPr>
          <w:rFonts w:ascii="Arial" w:hAnsi="Arial" w:cs="Arial"/>
        </w:rPr>
        <w:t xml:space="preserve">муниципального образования Богородицкий район </w:t>
      </w:r>
      <w:bookmarkStart w:id="0" w:name="_GoBack"/>
      <w:bookmarkEnd w:id="0"/>
      <w:r w:rsidRPr="000F2838">
        <w:rPr>
          <w:rFonts w:ascii="Arial" w:hAnsi="Arial" w:cs="Arial"/>
        </w:rPr>
        <w:t>от 25</w:t>
      </w:r>
      <w:r w:rsidR="000F2838">
        <w:rPr>
          <w:rFonts w:ascii="Arial" w:hAnsi="Arial" w:cs="Arial"/>
        </w:rPr>
        <w:t>.04.</w:t>
      </w:r>
      <w:r w:rsidRPr="000F2838">
        <w:rPr>
          <w:rFonts w:ascii="Arial" w:hAnsi="Arial" w:cs="Arial"/>
        </w:rPr>
        <w:t xml:space="preserve">2013 № 64-359 «Об утверждении Порядка финансирования физкультурно – оздоровительных и спортивно-массовых мероприятий муниципального </w:t>
      </w:r>
      <w:r w:rsidR="000F2838">
        <w:rPr>
          <w:rFonts w:ascii="Arial" w:hAnsi="Arial" w:cs="Arial"/>
        </w:rPr>
        <w:t>образования Богородицкий район»</w:t>
      </w:r>
      <w:r w:rsidRPr="000F2838">
        <w:rPr>
          <w:rFonts w:ascii="Arial" w:hAnsi="Arial" w:cs="Arial"/>
        </w:rPr>
        <w:t xml:space="preserve"> следующие изменения:</w:t>
      </w:r>
    </w:p>
    <w:p w:rsidR="009507FD" w:rsidRPr="000F2838" w:rsidRDefault="009507FD" w:rsidP="009507FD">
      <w:pPr>
        <w:pStyle w:val="a8"/>
        <w:ind w:firstLine="709"/>
        <w:jc w:val="both"/>
        <w:rPr>
          <w:rFonts w:ascii="Arial" w:hAnsi="Arial" w:cs="Arial"/>
        </w:rPr>
      </w:pPr>
      <w:r w:rsidRPr="000F2838">
        <w:rPr>
          <w:rFonts w:ascii="Arial" w:hAnsi="Arial" w:cs="Arial"/>
        </w:rPr>
        <w:t xml:space="preserve">1.1. Таблицу «Нормы расходов на оплату призового фонда победителям и призерам спортивных мероприятий» в приложении к </w:t>
      </w:r>
      <w:r w:rsidR="000F2838">
        <w:rPr>
          <w:rFonts w:ascii="Arial" w:hAnsi="Arial" w:cs="Arial"/>
        </w:rPr>
        <w:t>П</w:t>
      </w:r>
      <w:r w:rsidRPr="000F2838">
        <w:rPr>
          <w:rFonts w:ascii="Arial" w:hAnsi="Arial" w:cs="Arial"/>
        </w:rPr>
        <w:t>орядку финансирования физкультурно - оздоровительных и спортивно-массовых мероприятий изложить в следующей редакции:</w:t>
      </w:r>
    </w:p>
    <w:p w:rsidR="009507FD" w:rsidRPr="000F2838" w:rsidRDefault="009507FD" w:rsidP="009507FD">
      <w:pPr>
        <w:pStyle w:val="a8"/>
        <w:ind w:firstLine="709"/>
        <w:jc w:val="both"/>
        <w:rPr>
          <w:rFonts w:ascii="Arial" w:hAnsi="Arial" w:cs="Arial"/>
        </w:rPr>
      </w:pPr>
    </w:p>
    <w:tbl>
      <w:tblPr>
        <w:tblW w:w="5000" w:type="pct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2"/>
        <w:gridCol w:w="2774"/>
        <w:gridCol w:w="1609"/>
        <w:gridCol w:w="1602"/>
        <w:gridCol w:w="1604"/>
        <w:gridCol w:w="1490"/>
      </w:tblGrid>
      <w:tr w:rsidR="009507FD" w:rsidRPr="000F2838" w:rsidTr="000F2838">
        <w:trPr>
          <w:trHeight w:val="165"/>
          <w:tblCellSpacing w:w="0" w:type="dxa"/>
        </w:trPr>
        <w:tc>
          <w:tcPr>
            <w:tcW w:w="2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Место, занятое в соревнованиях</w:t>
            </w:r>
          </w:p>
        </w:tc>
        <w:tc>
          <w:tcPr>
            <w:tcW w:w="16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Стоимость призов (руб)</w:t>
            </w:r>
          </w:p>
        </w:tc>
        <w:tc>
          <w:tcPr>
            <w:tcW w:w="8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Стоимость медали в рублях</w:t>
            </w:r>
          </w:p>
        </w:tc>
        <w:tc>
          <w:tcPr>
            <w:tcW w:w="7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Стоимость диплома в рублях</w:t>
            </w:r>
          </w:p>
        </w:tc>
      </w:tr>
      <w:tr w:rsidR="009507FD" w:rsidRPr="000F2838" w:rsidTr="000F2838">
        <w:trPr>
          <w:trHeight w:val="375"/>
          <w:tblCellSpacing w:w="0" w:type="dxa"/>
        </w:trPr>
        <w:tc>
          <w:tcPr>
            <w:tcW w:w="2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0F2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Командные призы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0F2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Личные призы</w:t>
            </w:r>
          </w:p>
        </w:tc>
        <w:tc>
          <w:tcPr>
            <w:tcW w:w="8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7FD" w:rsidRPr="000F2838" w:rsidTr="000F2838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2600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До 1700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</w:tr>
      <w:tr w:rsidR="009507FD" w:rsidRPr="000F2838" w:rsidTr="000F2838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2340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До 1500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</w:tr>
      <w:tr w:rsidR="009507FD" w:rsidRPr="000F2838" w:rsidTr="000F2838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2080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До 1300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0F2838" w:rsidRDefault="009507FD" w:rsidP="00B45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838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</w:tr>
    </w:tbl>
    <w:p w:rsidR="009507FD" w:rsidRPr="000F2838" w:rsidRDefault="009507FD" w:rsidP="009507FD">
      <w:pPr>
        <w:pStyle w:val="a8"/>
        <w:ind w:firstLine="709"/>
        <w:jc w:val="both"/>
        <w:rPr>
          <w:rFonts w:ascii="Arial" w:hAnsi="Arial" w:cs="Arial"/>
        </w:rPr>
      </w:pPr>
    </w:p>
    <w:p w:rsidR="009507FD" w:rsidRPr="000F2838" w:rsidRDefault="009507FD" w:rsidP="009507FD">
      <w:pPr>
        <w:pStyle w:val="a9"/>
        <w:ind w:firstLine="709"/>
        <w:jc w:val="both"/>
        <w:rPr>
          <w:rFonts w:ascii="Arial" w:hAnsi="Arial" w:cs="Arial"/>
        </w:rPr>
      </w:pPr>
      <w:r w:rsidRPr="000F2838">
        <w:rPr>
          <w:rFonts w:ascii="Arial" w:hAnsi="Arial" w:cs="Arial"/>
        </w:rPr>
        <w:lastRenderedPageBreak/>
        <w:t xml:space="preserve">2. Контроль исполнения настоящего решения возложить на постоянную комиссию по </w:t>
      </w:r>
      <w:r w:rsidR="007B7D9C" w:rsidRPr="000F2838">
        <w:rPr>
          <w:rFonts w:ascii="Arial" w:hAnsi="Arial" w:cs="Arial"/>
        </w:rPr>
        <w:t>социальным вопросам Собрания представителей муниципального образования Богородицкий район.</w:t>
      </w:r>
    </w:p>
    <w:p w:rsidR="009507FD" w:rsidRPr="000F2838" w:rsidRDefault="009507FD" w:rsidP="009507FD">
      <w:pPr>
        <w:pStyle w:val="a9"/>
        <w:spacing w:after="0"/>
        <w:ind w:firstLine="709"/>
        <w:jc w:val="both"/>
        <w:outlineLvl w:val="9"/>
        <w:rPr>
          <w:rFonts w:ascii="Arial" w:hAnsi="Arial" w:cs="Arial"/>
        </w:rPr>
      </w:pPr>
      <w:r w:rsidRPr="000F2838">
        <w:rPr>
          <w:rFonts w:ascii="Arial" w:hAnsi="Arial" w:cs="Arial"/>
        </w:rPr>
        <w:t xml:space="preserve">3. Решение вступает в силу со дня </w:t>
      </w:r>
      <w:r w:rsidR="007B7D9C" w:rsidRPr="000F2838">
        <w:rPr>
          <w:rFonts w:ascii="Arial" w:hAnsi="Arial" w:cs="Arial"/>
        </w:rPr>
        <w:t>официального обнародования</w:t>
      </w:r>
      <w:r w:rsidRPr="000F2838">
        <w:rPr>
          <w:rFonts w:ascii="Arial" w:hAnsi="Arial" w:cs="Arial"/>
        </w:rPr>
        <w:t xml:space="preserve"> и распространяется на правоотношения, возникшие с 01.01.2026г.</w:t>
      </w:r>
    </w:p>
    <w:p w:rsidR="00F23873" w:rsidRPr="007B7D9C" w:rsidRDefault="00F23873" w:rsidP="00F23873">
      <w:pPr>
        <w:spacing w:after="0" w:line="240" w:lineRule="auto"/>
        <w:ind w:firstLine="708"/>
        <w:jc w:val="center"/>
        <w:rPr>
          <w:rFonts w:ascii="PT Astra Serif" w:hAnsi="PT Astra Serif" w:cs="Courier New"/>
          <w:b/>
          <w:sz w:val="28"/>
          <w:szCs w:val="20"/>
        </w:rPr>
      </w:pPr>
    </w:p>
    <w:p w:rsidR="001D0493" w:rsidRPr="007B7D9C" w:rsidRDefault="001D0493" w:rsidP="001D049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507FD" w:rsidRPr="007B7D9C" w:rsidRDefault="009507FD" w:rsidP="001D049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-106" w:type="dxa"/>
        <w:tblLook w:val="0000"/>
      </w:tblPr>
      <w:tblGrid>
        <w:gridCol w:w="5070"/>
        <w:gridCol w:w="4500"/>
      </w:tblGrid>
      <w:tr w:rsidR="000F2838" w:rsidRPr="00A95B65" w:rsidTr="00544F72">
        <w:tc>
          <w:tcPr>
            <w:tcW w:w="5070" w:type="dxa"/>
          </w:tcPr>
          <w:p w:rsidR="000F2838" w:rsidRPr="00A95B65" w:rsidRDefault="000F2838" w:rsidP="00544F72">
            <w:pPr>
              <w:pStyle w:val="a6"/>
              <w:rPr>
                <w:sz w:val="24"/>
                <w:szCs w:val="24"/>
              </w:rPr>
            </w:pPr>
            <w:r w:rsidRPr="00A95B65">
              <w:rPr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0F2838" w:rsidRPr="00A95B65" w:rsidRDefault="000F2838" w:rsidP="00544F72">
            <w:pPr>
              <w:pStyle w:val="a6"/>
              <w:rPr>
                <w:sz w:val="24"/>
                <w:szCs w:val="24"/>
              </w:rPr>
            </w:pPr>
          </w:p>
          <w:p w:rsidR="000F2838" w:rsidRPr="00A95B65" w:rsidRDefault="000F2838" w:rsidP="00544F72">
            <w:pPr>
              <w:pStyle w:val="a6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Л.М.Терехина</w:t>
            </w:r>
          </w:p>
        </w:tc>
      </w:tr>
      <w:tr w:rsidR="000F2838" w:rsidRPr="00EF5363" w:rsidTr="00544F72">
        <w:tc>
          <w:tcPr>
            <w:tcW w:w="5070" w:type="dxa"/>
          </w:tcPr>
          <w:p w:rsidR="000F2838" w:rsidRPr="00EF5363" w:rsidRDefault="000F2838" w:rsidP="00544F72">
            <w:pPr>
              <w:pStyle w:val="a6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0F2838" w:rsidRPr="00EF5363" w:rsidRDefault="000F2838" w:rsidP="00544F72">
            <w:pPr>
              <w:pStyle w:val="a6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F2838" w:rsidRPr="00EF5363" w:rsidTr="00544F72">
        <w:tc>
          <w:tcPr>
            <w:tcW w:w="9570" w:type="dxa"/>
            <w:gridSpan w:val="2"/>
          </w:tcPr>
          <w:p w:rsidR="000F2838" w:rsidRPr="00EF5363" w:rsidRDefault="000F2838" w:rsidP="00544F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подписания 08 апреля 2026</w:t>
            </w:r>
            <w:r w:rsidRPr="00EF5363">
              <w:rPr>
                <w:sz w:val="24"/>
                <w:szCs w:val="24"/>
              </w:rPr>
              <w:t xml:space="preserve"> г.</w:t>
            </w:r>
          </w:p>
        </w:tc>
      </w:tr>
    </w:tbl>
    <w:p w:rsidR="001D0493" w:rsidRPr="009C473C" w:rsidRDefault="001D0493" w:rsidP="001D0493">
      <w:pPr>
        <w:rPr>
          <w:rFonts w:ascii="PT Astra Serif" w:hAnsi="PT Astra Serif"/>
        </w:rPr>
      </w:pPr>
    </w:p>
    <w:p w:rsidR="004A03C7" w:rsidRPr="009C473C" w:rsidRDefault="004A03C7">
      <w:pPr>
        <w:rPr>
          <w:rFonts w:ascii="PT Astra Serif" w:hAnsi="PT Astra Serif"/>
        </w:rPr>
      </w:pPr>
    </w:p>
    <w:sectPr w:rsidR="004A03C7" w:rsidRPr="009C473C" w:rsidSect="000F283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17F" w:rsidRDefault="0008417F" w:rsidP="000F2838">
      <w:pPr>
        <w:spacing w:after="0" w:line="240" w:lineRule="auto"/>
      </w:pPr>
      <w:r>
        <w:separator/>
      </w:r>
    </w:p>
  </w:endnote>
  <w:endnote w:type="continuationSeparator" w:id="1">
    <w:p w:rsidR="0008417F" w:rsidRDefault="0008417F" w:rsidP="000F2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17F" w:rsidRDefault="0008417F" w:rsidP="000F2838">
      <w:pPr>
        <w:spacing w:after="0" w:line="240" w:lineRule="auto"/>
      </w:pPr>
      <w:r>
        <w:separator/>
      </w:r>
    </w:p>
  </w:footnote>
  <w:footnote w:type="continuationSeparator" w:id="1">
    <w:p w:rsidR="0008417F" w:rsidRDefault="0008417F" w:rsidP="000F2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8058"/>
      <w:docPartObj>
        <w:docPartGallery w:val="Page Numbers (Top of Page)"/>
        <w:docPartUnique/>
      </w:docPartObj>
    </w:sdtPr>
    <w:sdtContent>
      <w:p w:rsidR="000F2838" w:rsidRDefault="00267EA9">
        <w:pPr>
          <w:pStyle w:val="ad"/>
          <w:jc w:val="center"/>
        </w:pPr>
        <w:fldSimple w:instr=" PAGE   \* MERGEFORMAT ">
          <w:r w:rsidR="00421FF8">
            <w:rPr>
              <w:noProof/>
            </w:rPr>
            <w:t>2</w:t>
          </w:r>
        </w:fldSimple>
      </w:p>
    </w:sdtContent>
  </w:sdt>
  <w:p w:rsidR="000F2838" w:rsidRDefault="000F283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11AB"/>
    <w:multiLevelType w:val="multilevel"/>
    <w:tmpl w:val="25D857A8"/>
    <w:lvl w:ilvl="0">
      <w:start w:val="1"/>
      <w:numFmt w:val="decimal"/>
      <w:lvlText w:val="%1."/>
      <w:lvlJc w:val="left"/>
      <w:pPr>
        <w:ind w:left="600" w:hanging="600"/>
      </w:pPr>
      <w:rPr>
        <w:rFonts w:ascii="PT Astra Serif" w:hAnsi="PT Astra Serif" w:cs="Calibri" w:hint="default"/>
        <w:color w:val="auto"/>
        <w:sz w:val="28"/>
      </w:rPr>
    </w:lvl>
    <w:lvl w:ilvl="1">
      <w:start w:val="10"/>
      <w:numFmt w:val="decimal"/>
      <w:lvlText w:val="%1.%2."/>
      <w:lvlJc w:val="left"/>
      <w:pPr>
        <w:ind w:left="600" w:hanging="600"/>
      </w:pPr>
      <w:rPr>
        <w:rFonts w:ascii="PT Astra Serif" w:hAnsi="PT Astra Serif" w:cs="Calibri"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T Astra Serif" w:hAnsi="PT Astra Serif" w:cs="Calibri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PT Astra Serif" w:hAnsi="PT Astra Serif" w:cs="Calibri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PT Astra Serif" w:hAnsi="PT Astra Serif" w:cs="Calibri"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PT Astra Serif" w:hAnsi="PT Astra Serif" w:cs="Calibri"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PT Astra Serif" w:hAnsi="PT Astra Serif" w:cs="Calibri"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PT Astra Serif" w:hAnsi="PT Astra Serif" w:cs="Calibri"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PT Astra Serif" w:hAnsi="PT Astra Serif" w:cs="Calibri" w:hint="default"/>
        <w:color w:val="auto"/>
        <w:sz w:val="28"/>
      </w:rPr>
    </w:lvl>
  </w:abstractNum>
  <w:abstractNum w:abstractNumId="1">
    <w:nsid w:val="0D3B42DA"/>
    <w:multiLevelType w:val="multilevel"/>
    <w:tmpl w:val="90662CBC"/>
    <w:lvl w:ilvl="0">
      <w:start w:val="1"/>
      <w:numFmt w:val="decimal"/>
      <w:lvlText w:val="%1."/>
      <w:lvlJc w:val="left"/>
      <w:pPr>
        <w:ind w:left="1728" w:hanging="10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4CF0277"/>
    <w:multiLevelType w:val="multilevel"/>
    <w:tmpl w:val="43E87C52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159" w:hanging="450"/>
      </w:pPr>
      <w:rPr>
        <w:rFonts w:ascii="PT Astra Serif" w:hAnsi="PT Astra Serif" w:cs="Arial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PT Astra Serif" w:hAnsi="PT Astra Serif" w:cs="Arial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ascii="PT Astra Serif" w:hAnsi="PT Astra Serif" w:cs="Arial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ascii="PT Astra Serif" w:hAnsi="PT Astra Serif" w:cs="Arial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ascii="PT Astra Serif" w:hAnsi="PT Astra Serif" w:cs="Arial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ascii="PT Astra Serif" w:hAnsi="PT Astra Serif" w:cs="Arial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ascii="PT Astra Serif" w:hAnsi="PT Astra Serif" w:cs="Arial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ascii="PT Astra Serif" w:hAnsi="PT Astra Serif" w:cs="Arial" w:hint="default"/>
        <w:color w:val="auto"/>
        <w:sz w:val="28"/>
      </w:rPr>
    </w:lvl>
  </w:abstractNum>
  <w:abstractNum w:abstractNumId="3">
    <w:nsid w:val="296708CF"/>
    <w:multiLevelType w:val="multilevel"/>
    <w:tmpl w:val="BEFA2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0493"/>
    <w:rsid w:val="00017D91"/>
    <w:rsid w:val="0008417F"/>
    <w:rsid w:val="000F2838"/>
    <w:rsid w:val="001D0493"/>
    <w:rsid w:val="00246BF8"/>
    <w:rsid w:val="00267EA9"/>
    <w:rsid w:val="00313B07"/>
    <w:rsid w:val="00421FF8"/>
    <w:rsid w:val="004A03C7"/>
    <w:rsid w:val="00594313"/>
    <w:rsid w:val="007B7D9C"/>
    <w:rsid w:val="009507FD"/>
    <w:rsid w:val="00955FB4"/>
    <w:rsid w:val="009C473C"/>
    <w:rsid w:val="00F23873"/>
    <w:rsid w:val="00F368D5"/>
    <w:rsid w:val="00FC0957"/>
    <w:rsid w:val="00FE2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493"/>
    <w:rPr>
      <w:rFonts w:asciiTheme="minorHAnsi" w:eastAsiaTheme="minorEastAsia" w:hAnsiTheme="minorHAns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4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1D0493"/>
    <w:pPr>
      <w:ind w:left="720"/>
      <w:contextualSpacing/>
    </w:pPr>
    <w:rPr>
      <w:rFonts w:eastAsiaTheme="minorHAnsi"/>
      <w:lang w:eastAsia="en-US"/>
    </w:rPr>
  </w:style>
  <w:style w:type="paragraph" w:styleId="a4">
    <w:name w:val="Plain Text"/>
    <w:basedOn w:val="a"/>
    <w:link w:val="a5"/>
    <w:rsid w:val="009C473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9C473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6">
    <w:name w:val="Текст (лев. подпись)"/>
    <w:basedOn w:val="a"/>
    <w:next w:val="a"/>
    <w:uiPriority w:val="99"/>
    <w:rsid w:val="009C47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rsid w:val="00FC0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950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next w:val="a"/>
    <w:link w:val="aa"/>
    <w:qFormat/>
    <w:rsid w:val="009507F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rsid w:val="009507FD"/>
    <w:rPr>
      <w:rFonts w:ascii="Cambria" w:eastAsia="Times New Roman" w:hAnsi="Cambria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50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507FD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0F2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F2838"/>
    <w:rPr>
      <w:rFonts w:asciiTheme="minorHAnsi" w:eastAsiaTheme="minorEastAsia" w:hAnsiTheme="minorHAnsi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0F2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0F2838"/>
    <w:rPr>
      <w:rFonts w:asciiTheme="minorHAnsi" w:eastAsiaTheme="minorEastAsia" w:hAnsiTheme="minorHAns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2026-04-02T06:49:00Z</cp:lastPrinted>
  <dcterms:created xsi:type="dcterms:W3CDTF">2026-04-02T06:56:00Z</dcterms:created>
  <dcterms:modified xsi:type="dcterms:W3CDTF">2026-04-07T08:21:00Z</dcterms:modified>
</cp:coreProperties>
</file>